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B2A" w:rsidRDefault="00000000">
      <w:pPr>
        <w:widowControl w:val="0"/>
        <w:spacing w:line="240" w:lineRule="auto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2657475</wp:posOffset>
            </wp:positionH>
            <wp:positionV relativeFrom="paragraph">
              <wp:posOffset>1065516</wp:posOffset>
            </wp:positionV>
            <wp:extent cx="660400" cy="73533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-110" t="-98" r="-110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35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-319087</wp:posOffset>
            </wp:positionH>
            <wp:positionV relativeFrom="paragraph">
              <wp:posOffset>0</wp:posOffset>
            </wp:positionV>
            <wp:extent cx="6120130" cy="90805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8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8100" w:type="dxa"/>
        <w:tblInd w:w="801" w:type="dxa"/>
        <w:tblLayout w:type="fixed"/>
        <w:tblLook w:val="0000" w:firstRow="0" w:lastRow="0" w:firstColumn="0" w:lastColumn="0" w:noHBand="0" w:noVBand="0"/>
      </w:tblPr>
      <w:tblGrid>
        <w:gridCol w:w="2340"/>
        <w:gridCol w:w="3270"/>
        <w:gridCol w:w="2490"/>
      </w:tblGrid>
      <w:tr w:rsidR="00122B2A">
        <w:trPr>
          <w:trHeight w:val="1127"/>
        </w:trPr>
        <w:tc>
          <w:tcPr>
            <w:tcW w:w="2340" w:type="dxa"/>
          </w:tcPr>
          <w:p w:rsidR="00122B2A" w:rsidRDefault="00122B2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122B2A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hidden="0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49530</wp:posOffset>
                  </wp:positionV>
                  <wp:extent cx="684530" cy="405130"/>
                  <wp:effectExtent l="0" t="0" r="0" b="0"/>
                  <wp:wrapNone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l="-267" t="-445" r="-266" b="-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405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22B2A" w:rsidRDefault="00000000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ab/>
            </w:r>
            <w:r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3270" w:type="dxa"/>
          </w:tcPr>
          <w:p w:rsidR="00122B2A" w:rsidRDefault="00122B2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</w:tcPr>
          <w:p w:rsidR="00122B2A" w:rsidRDefault="00122B2A">
            <w:pPr>
              <w:widowControl w:val="0"/>
              <w:spacing w:line="240" w:lineRule="auto"/>
              <w:jc w:val="center"/>
              <w:rPr>
                <w:b/>
                <w:i/>
                <w:sz w:val="10"/>
                <w:szCs w:val="10"/>
              </w:rPr>
            </w:pPr>
          </w:p>
          <w:p w:rsidR="00122B2A" w:rsidRDefault="00122B2A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122B2A" w:rsidRDefault="00122B2A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122B2A" w:rsidRDefault="00000000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Liceo Scientifico</w:t>
            </w:r>
          </w:p>
          <w:p w:rsidR="00122B2A" w:rsidRDefault="00000000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ab/>
              <w:t>Liceo Artistico</w:t>
            </w:r>
          </w:p>
        </w:tc>
      </w:tr>
    </w:tbl>
    <w:p w:rsidR="00122B2A" w:rsidRDefault="00122B2A">
      <w:pPr>
        <w:widowControl w:val="0"/>
        <w:spacing w:line="240" w:lineRule="auto"/>
        <w:jc w:val="center"/>
        <w:rPr>
          <w:sz w:val="14"/>
          <w:szCs w:val="14"/>
        </w:rPr>
      </w:pPr>
    </w:p>
    <w:p w:rsidR="00122B2A" w:rsidRDefault="00000000">
      <w:pPr>
        <w:widowControl w:val="0"/>
        <w:spacing w:line="24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LICEO STATALE “ALESSANDRO SERPIERI”</w:t>
      </w:r>
    </w:p>
    <w:p w:rsidR="00122B2A" w:rsidRDefault="00000000">
      <w:pPr>
        <w:widowControl w:val="0"/>
        <w:spacing w:line="240" w:lineRule="auto"/>
        <w:ind w:right="425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Via </w:t>
      </w:r>
      <w:proofErr w:type="spellStart"/>
      <w:r>
        <w:rPr>
          <w:sz w:val="14"/>
          <w:szCs w:val="14"/>
        </w:rPr>
        <w:t>Sacramora</w:t>
      </w:r>
      <w:proofErr w:type="spellEnd"/>
      <w:r>
        <w:rPr>
          <w:sz w:val="14"/>
          <w:szCs w:val="14"/>
        </w:rPr>
        <w:t xml:space="preserve"> 52 – 47922 Rimini – CF 91150430402</w:t>
      </w:r>
    </w:p>
    <w:p w:rsidR="00122B2A" w:rsidRPr="0011649C" w:rsidRDefault="00000000">
      <w:pPr>
        <w:widowControl w:val="0"/>
        <w:spacing w:line="240" w:lineRule="auto"/>
        <w:jc w:val="center"/>
        <w:rPr>
          <w:sz w:val="14"/>
          <w:szCs w:val="14"/>
          <w:lang w:val="en-US"/>
        </w:rPr>
      </w:pPr>
      <w:r w:rsidRPr="0011649C">
        <w:rPr>
          <w:sz w:val="14"/>
          <w:szCs w:val="14"/>
          <w:lang w:val="en-US"/>
        </w:rPr>
        <w:t>Tel. 0541 733150 – Fax 0541 449690 – http://www.liceoserpieri.edu.it</w:t>
      </w:r>
    </w:p>
    <w:p w:rsidR="00122B2A" w:rsidRPr="0011649C" w:rsidRDefault="00000000">
      <w:pPr>
        <w:widowControl w:val="0"/>
        <w:spacing w:line="240" w:lineRule="auto"/>
        <w:jc w:val="center"/>
        <w:rPr>
          <w:sz w:val="20"/>
          <w:szCs w:val="20"/>
          <w:lang w:val="en-US"/>
        </w:rPr>
      </w:pPr>
      <w:r w:rsidRPr="0011649C">
        <w:rPr>
          <w:sz w:val="14"/>
          <w:szCs w:val="14"/>
          <w:lang w:val="en-US"/>
        </w:rPr>
        <w:t xml:space="preserve">email: </w:t>
      </w:r>
      <w:hyperlink r:id="rId10">
        <w:r w:rsidRPr="0011649C">
          <w:rPr>
            <w:color w:val="0000EE"/>
            <w:sz w:val="14"/>
            <w:szCs w:val="14"/>
            <w:u w:val="single"/>
            <w:lang w:val="en-US"/>
          </w:rPr>
          <w:t>RNPS05000C@istruzione.it</w:t>
        </w:r>
      </w:hyperlink>
      <w:r w:rsidRPr="0011649C">
        <w:rPr>
          <w:sz w:val="14"/>
          <w:szCs w:val="14"/>
          <w:lang w:val="en-US"/>
        </w:rPr>
        <w:t xml:space="preserve"> – pec: </w:t>
      </w:r>
      <w:hyperlink r:id="rId11">
        <w:r w:rsidRPr="0011649C">
          <w:rPr>
            <w:color w:val="0000FF"/>
            <w:sz w:val="14"/>
            <w:szCs w:val="14"/>
            <w:u w:val="single"/>
            <w:lang w:val="en-US"/>
          </w:rPr>
          <w:t>rnps05000c@pec.istruzione.it</w:t>
        </w:r>
      </w:hyperlink>
    </w:p>
    <w:p w:rsidR="00122B2A" w:rsidRPr="0011649C" w:rsidRDefault="00122B2A">
      <w:pPr>
        <w:widowControl w:val="0"/>
        <w:spacing w:line="240" w:lineRule="auto"/>
        <w:jc w:val="center"/>
        <w:rPr>
          <w:color w:val="00000A"/>
          <w:sz w:val="24"/>
          <w:szCs w:val="24"/>
          <w:lang w:val="en-US"/>
        </w:rPr>
      </w:pPr>
    </w:p>
    <w:p w:rsidR="00122B2A" w:rsidRPr="0011649C" w:rsidRDefault="00122B2A">
      <w:pPr>
        <w:widowControl w:val="0"/>
        <w:spacing w:before="9" w:line="240" w:lineRule="auto"/>
        <w:jc w:val="center"/>
        <w:rPr>
          <w:sz w:val="29"/>
          <w:szCs w:val="29"/>
          <w:lang w:val="en-US"/>
        </w:rPr>
      </w:pPr>
    </w:p>
    <w:p w:rsidR="00122B2A" w:rsidRPr="0011649C" w:rsidRDefault="00122B2A">
      <w:pPr>
        <w:widowControl w:val="0"/>
        <w:spacing w:before="9" w:line="240" w:lineRule="auto"/>
        <w:jc w:val="center"/>
        <w:rPr>
          <w:sz w:val="29"/>
          <w:szCs w:val="29"/>
          <w:lang w:val="en-US"/>
        </w:rPr>
      </w:pPr>
    </w:p>
    <w:p w:rsidR="00122B2A" w:rsidRPr="0011649C" w:rsidRDefault="00122B2A">
      <w:pPr>
        <w:widowControl w:val="0"/>
        <w:spacing w:before="9" w:line="240" w:lineRule="auto"/>
        <w:jc w:val="center"/>
        <w:rPr>
          <w:sz w:val="29"/>
          <w:szCs w:val="29"/>
          <w:lang w:val="en-US"/>
        </w:rPr>
      </w:pPr>
    </w:p>
    <w:p w:rsidR="00122B2A" w:rsidRDefault="00000000">
      <w:pPr>
        <w:widowControl w:val="0"/>
        <w:spacing w:before="9" w:line="240" w:lineRule="auto"/>
        <w:jc w:val="center"/>
        <w:rPr>
          <w:sz w:val="29"/>
          <w:szCs w:val="29"/>
        </w:rPr>
      </w:pPr>
      <w:r>
        <w:rPr>
          <w:sz w:val="29"/>
          <w:szCs w:val="29"/>
        </w:rPr>
        <w:t>Anno scolastico 2024/2025</w:t>
      </w:r>
    </w:p>
    <w:p w:rsidR="00122B2A" w:rsidRDefault="00122B2A">
      <w:pPr>
        <w:widowControl w:val="0"/>
        <w:spacing w:line="240" w:lineRule="auto"/>
        <w:ind w:left="296"/>
        <w:jc w:val="center"/>
        <w:rPr>
          <w:sz w:val="24"/>
          <w:szCs w:val="24"/>
        </w:rPr>
      </w:pPr>
    </w:p>
    <w:p w:rsidR="00122B2A" w:rsidRDefault="00122B2A">
      <w:pPr>
        <w:widowControl w:val="0"/>
        <w:spacing w:line="240" w:lineRule="auto"/>
        <w:ind w:left="296"/>
        <w:rPr>
          <w:sz w:val="24"/>
          <w:szCs w:val="24"/>
        </w:rPr>
      </w:pPr>
    </w:p>
    <w:p w:rsidR="00122B2A" w:rsidRDefault="00122B2A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0"/>
        <w:tblW w:w="10320" w:type="dxa"/>
        <w:tblInd w:w="-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6825"/>
      </w:tblGrid>
      <w:tr w:rsidR="00122B2A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B2A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B2A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Silvia Brandi</w:t>
            </w:r>
          </w:p>
        </w:tc>
      </w:tr>
      <w:tr w:rsidR="00122B2A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B2A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B2A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 Figurative- Pittura</w:t>
            </w:r>
          </w:p>
        </w:tc>
      </w:tr>
      <w:tr w:rsidR="00122B2A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B2A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B2A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4S</w:t>
            </w:r>
          </w:p>
        </w:tc>
      </w:tr>
    </w:tbl>
    <w:p w:rsidR="00122B2A" w:rsidRDefault="00122B2A">
      <w:pPr>
        <w:widowControl w:val="0"/>
        <w:tabs>
          <w:tab w:val="left" w:pos="992"/>
          <w:tab w:val="left" w:pos="993"/>
        </w:tabs>
        <w:spacing w:before="12" w:line="249" w:lineRule="auto"/>
        <w:ind w:right="-607"/>
        <w:rPr>
          <w:color w:val="FF0000"/>
        </w:rPr>
      </w:pPr>
    </w:p>
    <w:p w:rsidR="00122B2A" w:rsidRDefault="00122B2A">
      <w:pPr>
        <w:shd w:val="clear" w:color="auto" w:fill="FFFFFF"/>
        <w:spacing w:before="240" w:after="240"/>
        <w:jc w:val="both"/>
        <w:rPr>
          <w:i/>
          <w:sz w:val="16"/>
          <w:szCs w:val="16"/>
        </w:rPr>
      </w:pPr>
    </w:p>
    <w:tbl>
      <w:tblPr>
        <w:tblStyle w:val="a1"/>
        <w:tblW w:w="10290" w:type="dxa"/>
        <w:tblInd w:w="-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90"/>
      </w:tblGrid>
      <w:tr w:rsidR="00122B2A">
        <w:trPr>
          <w:trHeight w:val="20732"/>
        </w:trPr>
        <w:tc>
          <w:tcPr>
            <w:tcW w:w="10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B2A" w:rsidRDefault="00122B2A">
            <w:pPr>
              <w:widowControl w:val="0"/>
              <w:spacing w:before="105" w:line="249" w:lineRule="auto"/>
              <w:ind w:left="272" w:right="193"/>
              <w:jc w:val="center"/>
              <w:rPr>
                <w:b/>
              </w:rPr>
            </w:pPr>
          </w:p>
          <w:p w:rsidR="00122B2A" w:rsidRDefault="00122B2A">
            <w:pPr>
              <w:widowControl w:val="0"/>
              <w:spacing w:before="105" w:line="249" w:lineRule="auto"/>
              <w:ind w:left="272" w:right="193"/>
              <w:jc w:val="center"/>
              <w:rPr>
                <w:b/>
              </w:rPr>
            </w:pPr>
          </w:p>
          <w:p w:rsidR="00122B2A" w:rsidRDefault="00000000">
            <w:pPr>
              <w:widowControl w:val="0"/>
              <w:spacing w:before="105" w:line="249" w:lineRule="auto"/>
              <w:ind w:left="272" w:right="193"/>
              <w:jc w:val="center"/>
              <w:rPr>
                <w:b/>
              </w:rPr>
            </w:pPr>
            <w:r>
              <w:rPr>
                <w:b/>
              </w:rPr>
              <w:t>OBIETTIVI DELLA PROGRAMMAZIONE/OBIETTIVI RAGGIUNTI</w:t>
            </w:r>
          </w:p>
          <w:p w:rsidR="00122B2A" w:rsidRDefault="00122B2A">
            <w:pPr>
              <w:widowControl w:val="0"/>
              <w:spacing w:before="105" w:line="249" w:lineRule="auto"/>
              <w:ind w:left="272" w:right="193"/>
              <w:jc w:val="center"/>
              <w:rPr>
                <w:b/>
              </w:rPr>
            </w:pPr>
          </w:p>
          <w:p w:rsidR="00122B2A" w:rsidRDefault="00000000">
            <w:pPr>
              <w:widowControl w:val="0"/>
              <w:spacing w:before="105" w:line="249" w:lineRule="auto"/>
              <w:ind w:left="272" w:right="193"/>
              <w:jc w:val="center"/>
              <w:rPr>
                <w:sz w:val="16"/>
                <w:szCs w:val="16"/>
              </w:rPr>
            </w:pPr>
            <w:r>
              <w:t xml:space="preserve">In relazione alla programmazione curricolare, sono stati raggiunti i seguenti obiettivi generali </w:t>
            </w:r>
            <w:r>
              <w:rPr>
                <w:color w:val="FF0000"/>
                <w:sz w:val="16"/>
                <w:szCs w:val="16"/>
              </w:rPr>
              <w:tab/>
            </w:r>
            <w:r>
              <w:rPr>
                <w:color w:val="FF0000"/>
                <w:sz w:val="16"/>
                <w:szCs w:val="16"/>
              </w:rPr>
              <w:tab/>
            </w:r>
            <w:r>
              <w:rPr>
                <w:color w:val="FF0000"/>
                <w:sz w:val="16"/>
                <w:szCs w:val="16"/>
              </w:rPr>
              <w:tab/>
            </w:r>
            <w:r>
              <w:rPr>
                <w:color w:val="FF0000"/>
                <w:sz w:val="16"/>
                <w:szCs w:val="16"/>
              </w:rPr>
              <w:tab/>
            </w:r>
            <w:r>
              <w:rPr>
                <w:color w:val="FF0000"/>
                <w:sz w:val="16"/>
                <w:szCs w:val="16"/>
              </w:rPr>
              <w:tab/>
            </w:r>
            <w:r>
              <w:rPr>
                <w:color w:val="FF0000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122B2A" w:rsidRDefault="00000000">
            <w:pPr>
              <w:shd w:val="clear" w:color="auto" w:fill="FFFFFF"/>
              <w:spacing w:before="240" w:after="24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• Consolidare le abilità legate al disegno dal vero sul modello e sull’anatomia del corpo umano.         • Conoscere le teorie essenziali della percezione visiva.</w:t>
            </w:r>
            <w:r>
              <w:rPr>
                <w:sz w:val="24"/>
                <w:szCs w:val="24"/>
              </w:rPr>
              <w:br/>
              <w:t>• Sapere applicare le regole compositive.                                                                                        • Sapere utilizzare la terminologia specifica della disciplina.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122B2A" w:rsidRDefault="00000000">
            <w:pPr>
              <w:shd w:val="clear" w:color="auto" w:fill="FFFFFF"/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Acquisire un metodo progettuale, (vedi la stampa con puntasecca su plexiglas o linoleum).</w:t>
            </w:r>
          </w:p>
          <w:p w:rsidR="00122B2A" w:rsidRDefault="00122B2A">
            <w:pPr>
              <w:shd w:val="clear" w:color="auto" w:fill="FFFFFF"/>
              <w:spacing w:before="240" w:after="240"/>
              <w:rPr>
                <w:sz w:val="24"/>
                <w:szCs w:val="24"/>
              </w:rPr>
            </w:pPr>
          </w:p>
          <w:p w:rsidR="00122B2A" w:rsidRDefault="00000000">
            <w:pPr>
              <w:shd w:val="clear" w:color="auto" w:fill="FFFFFF"/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 raggiunti</w:t>
            </w:r>
          </w:p>
          <w:p w:rsidR="00122B2A" w:rsidRDefault="00000000">
            <w:pPr>
              <w:shd w:val="clear" w:color="auto" w:fill="FFFFFF"/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Durante il percorso formativo, gli studenti hanno raggiunto i seguenti obiettivi:</w:t>
            </w:r>
          </w:p>
          <w:p w:rsidR="00122B2A" w:rsidRDefault="00000000">
            <w:pPr>
              <w:numPr>
                <w:ilvl w:val="0"/>
                <w:numId w:val="1"/>
              </w:numPr>
              <w:shd w:val="clear" w:color="auto" w:fill="FFFFFF"/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Hanno acquisito la capacità di utilizzare diversi supporti espressivi in modo consapevole.</w:t>
            </w:r>
          </w:p>
          <w:p w:rsidR="00122B2A" w:rsidRDefault="00000000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Hanno dimostrato competenza nell’impiego delle diverse tecniche artistiche proposte.</w:t>
            </w:r>
          </w:p>
          <w:p w:rsidR="00122B2A" w:rsidRDefault="00000000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Sono stati in grado di organizzare ed allestire u</w:t>
            </w:r>
            <w:r w:rsidR="007279D1">
              <w:rPr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 xml:space="preserve"> mostra.</w:t>
            </w:r>
          </w:p>
          <w:p w:rsidR="00122B2A" w:rsidRDefault="00000000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Sono stati in grado di realizzare un elaborato personale e unico, sul tema PCTO di Paolo e Francesca.</w:t>
            </w:r>
          </w:p>
          <w:p w:rsidR="00122B2A" w:rsidRDefault="00000000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Hanno utilizzato con efficacia le attrezzature multimediali per la costruzione di un archivio personale di immagini.</w:t>
            </w:r>
          </w:p>
          <w:p w:rsidR="00122B2A" w:rsidRDefault="00000000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Sono stati in grado di osservare modelli e riprodurre la realtà, rielaborandola graficamente e rendendo i volumi attraverso l’uso di ombre e chiaroscuri.</w:t>
            </w:r>
          </w:p>
          <w:p w:rsidR="00122B2A" w:rsidRDefault="00000000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Hanno sviluppato la capacità di elaborare cromaticamente superfici su supporti di formato e natura differenti.</w:t>
            </w:r>
          </w:p>
          <w:p w:rsidR="00122B2A" w:rsidRDefault="00000000">
            <w:pPr>
              <w:numPr>
                <w:ilvl w:val="0"/>
                <w:numId w:val="1"/>
              </w:numPr>
              <w:shd w:val="clear" w:color="auto" w:fill="FFFFFF"/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 corso del triennio, sono stati affrontati e assimilati i contenuti fondamentali relativi all’anatomia, finalizzati alla rappresentazione della figura umana.</w:t>
            </w:r>
          </w:p>
          <w:p w:rsidR="00122B2A" w:rsidRDefault="00122B2A">
            <w:pPr>
              <w:shd w:val="clear" w:color="auto" w:fill="FFFFFF"/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</w:tbl>
    <w:p w:rsidR="00122B2A" w:rsidRDefault="00122B2A">
      <w:pPr>
        <w:jc w:val="both"/>
      </w:pPr>
    </w:p>
    <w:tbl>
      <w:tblPr>
        <w:tblStyle w:val="a2"/>
        <w:tblW w:w="10260" w:type="dxa"/>
        <w:tblInd w:w="-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0"/>
      </w:tblGrid>
      <w:tr w:rsidR="00122B2A">
        <w:trPr>
          <w:trHeight w:val="8640"/>
        </w:trPr>
        <w:tc>
          <w:tcPr>
            <w:tcW w:w="10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B2A" w:rsidRDefault="00122B2A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122B2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METODOLOGIE DIDATTICHE</w:t>
            </w:r>
          </w:p>
          <w:p w:rsidR="00122B2A" w:rsidRDefault="00122B2A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:rsidR="00122B2A" w:rsidRDefault="00000000">
            <w:pPr>
              <w:shd w:val="clear" w:color="auto" w:fill="FFFFFF"/>
              <w:spacing w:before="106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L’insegnante ha utilizzato sia la lezione frontale sia attività laboratoriali, avvalendosi di strumenti come lavagna, video, libri e altri materiali ritenuti utili. Sono stati prodotti appunti di </w:t>
            </w:r>
            <w:r w:rsidR="0011649C">
              <w:rPr>
                <w:sz w:val="24"/>
                <w:szCs w:val="24"/>
              </w:rPr>
              <w:t>lavoro grafici</w:t>
            </w:r>
            <w:r>
              <w:rPr>
                <w:sz w:val="24"/>
                <w:szCs w:val="24"/>
              </w:rPr>
              <w:t>, insieme a elaborati realizzati a mano libera e con strumenti tecnici.</w:t>
            </w:r>
          </w:p>
          <w:p w:rsidR="00122B2A" w:rsidRDefault="00000000">
            <w:pPr>
              <w:shd w:val="clear" w:color="auto" w:fill="FFFFFF"/>
              <w:spacing w:before="106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 corso delle attività, sono state utilizzate schede fornite dalla docente, documenti fotografici e materiali reperiti tramite ricerche online. Gli studenti hanno avuto la possibilità di utilizzare Materiale specifico per l’incisione. Durante la fase esecutiva, agli studenti è stato chiesto di utilizzare utensili come cutter, sgorbi</w:t>
            </w:r>
            <w:r w:rsidR="0011649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torchio e materiali diversi, tra cui </w:t>
            </w:r>
            <w:r w:rsidR="0011649C">
              <w:rPr>
                <w:sz w:val="24"/>
                <w:szCs w:val="24"/>
              </w:rPr>
              <w:t>legno, plexiglas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adigrf</w:t>
            </w:r>
            <w:proofErr w:type="spellEnd"/>
            <w:r>
              <w:rPr>
                <w:sz w:val="24"/>
                <w:szCs w:val="24"/>
              </w:rPr>
              <w:t xml:space="preserve">, cartoncino, colori ad acqua, colle viniliche, </w:t>
            </w:r>
            <w:r w:rsidR="0011649C">
              <w:rPr>
                <w:sz w:val="24"/>
                <w:szCs w:val="24"/>
              </w:rPr>
              <w:t>acrilici</w:t>
            </w:r>
            <w:r>
              <w:rPr>
                <w:sz w:val="24"/>
                <w:szCs w:val="24"/>
              </w:rPr>
              <w:t>, colori a olio, trementine (solventi), spray fissativi, ecc.</w:t>
            </w:r>
          </w:p>
          <w:p w:rsidR="00122B2A" w:rsidRDefault="00000000">
            <w:pPr>
              <w:shd w:val="clear" w:color="auto" w:fill="FFFFFF"/>
              <w:spacing w:before="106" w:after="200"/>
              <w:jc w:val="both"/>
            </w:pPr>
            <w:r>
              <w:rPr>
                <w:sz w:val="24"/>
                <w:szCs w:val="24"/>
              </w:rPr>
              <w:t>L’insegnamento è stato personalizzato in base alle qualità e potenzialità individuali di ciascun alunno. Dopo una prima fase di spiegazione, studio e documentazione sul tema da rappresentare, si è passati allo sviluppo pratico del progetto, con un’attenzione particolare al “fare” e al “saper fare”. L’insegnante ha seguito gli studenti durante tutte le fasi operative, fornendo indicazioni,</w:t>
            </w:r>
            <w:r w:rsidR="00116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confrontandosi individualmente con loro e, quando possibile, promuovendo il confronto con l’intera classe.</w:t>
            </w:r>
          </w:p>
        </w:tc>
      </w:tr>
    </w:tbl>
    <w:p w:rsidR="00122B2A" w:rsidRDefault="00122B2A"/>
    <w:tbl>
      <w:tblPr>
        <w:tblStyle w:val="a3"/>
        <w:tblW w:w="10110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122B2A" w:rsidTr="00C10390">
        <w:trPr>
          <w:trHeight w:val="6826"/>
        </w:trPr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B2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MATERIALI E STRUMENTI DIDATTICI UTILIZZATI</w:t>
            </w:r>
          </w:p>
          <w:p w:rsidR="00122B2A" w:rsidRDefault="00122B2A">
            <w:pPr>
              <w:widowControl w:val="0"/>
              <w:tabs>
                <w:tab w:val="left" w:pos="692"/>
                <w:tab w:val="left" w:pos="693"/>
              </w:tabs>
              <w:spacing w:line="266" w:lineRule="auto"/>
              <w:ind w:left="692"/>
              <w:rPr>
                <w:color w:val="FF0000"/>
                <w:sz w:val="24"/>
                <w:szCs w:val="24"/>
                <w:u w:val="single"/>
              </w:rPr>
            </w:pPr>
          </w:p>
          <w:p w:rsidR="00122B2A" w:rsidRDefault="00122B2A">
            <w:pPr>
              <w:widowControl w:val="0"/>
              <w:tabs>
                <w:tab w:val="left" w:pos="692"/>
                <w:tab w:val="left" w:pos="693"/>
              </w:tabs>
              <w:spacing w:line="266" w:lineRule="auto"/>
              <w:ind w:left="692"/>
              <w:rPr>
                <w:color w:val="FF0000"/>
                <w:sz w:val="24"/>
                <w:szCs w:val="24"/>
                <w:u w:val="single"/>
              </w:rPr>
            </w:pPr>
          </w:p>
          <w:p w:rsidR="00122B2A" w:rsidRDefault="00000000">
            <w:pPr>
              <w:widowControl w:val="0"/>
              <w:tabs>
                <w:tab w:val="left" w:pos="692"/>
                <w:tab w:val="left" w:pos="693"/>
              </w:tabs>
              <w:spacing w:line="266" w:lineRule="auto"/>
              <w:jc w:val="both"/>
            </w:pPr>
            <w:r>
              <w:rPr>
                <w:u w:val="single"/>
              </w:rPr>
              <w:t>Libro di testo</w:t>
            </w:r>
            <w:r>
              <w:t xml:space="preserve">: gli alunni hanno utilizzato delle riviste di Art Dossier fornite dall’insegnante, (pur avendo a casa il libro di testo Manuali d’arte S. </w:t>
            </w:r>
            <w:proofErr w:type="spellStart"/>
            <w:r>
              <w:t>Hernandeez</w:t>
            </w:r>
            <w:proofErr w:type="spellEnd"/>
            <w:r>
              <w:t xml:space="preserve">), Libro su l'eros nell’arte in accademia, libro sulla mostra d’arte Paolo e Francesca, </w:t>
            </w:r>
            <w:r w:rsidR="0011649C">
              <w:t>Video poesia</w:t>
            </w:r>
            <w:r>
              <w:t xml:space="preserve"> “Paolo e Francesca all’altare dell’infinito” di Maria Gabriella Conti, proiezione del Cortometraggio teatrale “Paolo e Francesca. Amanti per l’eternità” di Edoardo Claudio Olivieri.</w:t>
            </w:r>
          </w:p>
          <w:p w:rsidR="00122B2A" w:rsidRDefault="00000000">
            <w:pPr>
              <w:widowControl w:val="0"/>
              <w:tabs>
                <w:tab w:val="left" w:pos="692"/>
                <w:tab w:val="left" w:pos="693"/>
              </w:tabs>
              <w:spacing w:line="266" w:lineRule="auto"/>
              <w:jc w:val="both"/>
            </w:pPr>
            <w:r>
              <w:t>Cortometraggio musicale “Francesca da Rimini”.</w:t>
            </w:r>
          </w:p>
          <w:p w:rsidR="00122B2A" w:rsidRDefault="00000000">
            <w:pPr>
              <w:widowControl w:val="0"/>
              <w:tabs>
                <w:tab w:val="left" w:pos="692"/>
                <w:tab w:val="left" w:pos="693"/>
              </w:tabs>
              <w:spacing w:line="266" w:lineRule="auto"/>
              <w:jc w:val="both"/>
            </w:pPr>
            <w:r>
              <w:t>Volume e video storytelling “Paolo e Francesca". Amanti per L’eternità”, testi di Andrea Antonioli.</w:t>
            </w:r>
          </w:p>
          <w:p w:rsidR="00122B2A" w:rsidRDefault="00122B2A">
            <w:pPr>
              <w:widowControl w:val="0"/>
              <w:tabs>
                <w:tab w:val="left" w:pos="692"/>
                <w:tab w:val="left" w:pos="693"/>
              </w:tabs>
              <w:spacing w:line="266" w:lineRule="auto"/>
              <w:ind w:left="692"/>
            </w:pPr>
          </w:p>
          <w:p w:rsidR="00122B2A" w:rsidRDefault="00000000">
            <w:pPr>
              <w:widowControl w:val="0"/>
              <w:tabs>
                <w:tab w:val="left" w:pos="692"/>
                <w:tab w:val="left" w:pos="693"/>
              </w:tabs>
              <w:spacing w:line="261" w:lineRule="auto"/>
            </w:pPr>
            <w:r>
              <w:t>Dispense fornite dal docente.</w:t>
            </w:r>
          </w:p>
          <w:p w:rsidR="00122B2A" w:rsidRDefault="00000000">
            <w:pPr>
              <w:widowControl w:val="0"/>
              <w:tabs>
                <w:tab w:val="left" w:pos="692"/>
                <w:tab w:val="left" w:pos="693"/>
              </w:tabs>
              <w:spacing w:line="259" w:lineRule="auto"/>
            </w:pPr>
            <w:r>
              <w:t>Presentazioni realizzate tramite il software Power Point.</w:t>
            </w:r>
          </w:p>
          <w:p w:rsidR="00122B2A" w:rsidRDefault="00000000">
            <w:pPr>
              <w:widowControl w:val="0"/>
              <w:tabs>
                <w:tab w:val="left" w:pos="692"/>
                <w:tab w:val="left" w:pos="693"/>
              </w:tabs>
              <w:spacing w:line="261" w:lineRule="auto"/>
            </w:pPr>
            <w:r>
              <w:t>Fotocopie, sul corpo umano, anatomia e pose di modelli.</w:t>
            </w:r>
          </w:p>
          <w:p w:rsidR="00122B2A" w:rsidRDefault="00122B2A">
            <w:pPr>
              <w:widowControl w:val="0"/>
              <w:tabs>
                <w:tab w:val="left" w:pos="692"/>
                <w:tab w:val="left" w:pos="693"/>
              </w:tabs>
              <w:spacing w:line="261" w:lineRule="auto"/>
              <w:ind w:left="692"/>
            </w:pPr>
          </w:p>
          <w:p w:rsidR="00122B2A" w:rsidRDefault="00000000">
            <w:pPr>
              <w:widowControl w:val="0"/>
              <w:tabs>
                <w:tab w:val="left" w:pos="692"/>
                <w:tab w:val="left" w:pos="693"/>
              </w:tabs>
              <w:spacing w:line="261" w:lineRule="auto"/>
            </w:pPr>
            <w:r>
              <w:t>Postazioni multimediali.</w:t>
            </w:r>
          </w:p>
          <w:p w:rsidR="00122B2A" w:rsidRDefault="00000000">
            <w:pPr>
              <w:widowControl w:val="0"/>
              <w:tabs>
                <w:tab w:val="left" w:pos="692"/>
                <w:tab w:val="left" w:pos="693"/>
              </w:tabs>
              <w:spacing w:line="261" w:lineRule="auto"/>
            </w:pPr>
            <w:r>
              <w:t>Lavagna Interattiva Multimediale.</w:t>
            </w:r>
          </w:p>
          <w:p w:rsidR="00122B2A" w:rsidRDefault="00122B2A">
            <w:pPr>
              <w:widowControl w:val="0"/>
              <w:tabs>
                <w:tab w:val="left" w:pos="692"/>
                <w:tab w:val="left" w:pos="693"/>
              </w:tabs>
              <w:spacing w:line="261" w:lineRule="auto"/>
              <w:ind w:left="692"/>
              <w:rPr>
                <w:color w:val="FF0000"/>
              </w:rPr>
            </w:pPr>
          </w:p>
          <w:p w:rsidR="00122B2A" w:rsidRDefault="00122B2A">
            <w:pPr>
              <w:widowControl w:val="0"/>
              <w:spacing w:line="240" w:lineRule="auto"/>
            </w:pPr>
          </w:p>
        </w:tc>
      </w:tr>
    </w:tbl>
    <w:p w:rsidR="00122B2A" w:rsidRDefault="00122B2A"/>
    <w:tbl>
      <w:tblPr>
        <w:tblStyle w:val="a4"/>
        <w:tblW w:w="1011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122B2A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B2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TIPOLOGIA DELLE PROVE DI VERIFICA UTILIZZATE E CRITERI DI VALUTAZIONE</w:t>
            </w:r>
          </w:p>
          <w:p w:rsidR="00122B2A" w:rsidRDefault="00122B2A">
            <w:pPr>
              <w:widowControl w:val="0"/>
              <w:shd w:val="clear" w:color="auto" w:fill="FFFFFF"/>
              <w:spacing w:line="240" w:lineRule="auto"/>
              <w:rPr>
                <w:sz w:val="19"/>
                <w:szCs w:val="19"/>
                <w:u w:val="single"/>
              </w:rPr>
            </w:pPr>
          </w:p>
          <w:p w:rsidR="00122B2A" w:rsidRDefault="00000000">
            <w:pPr>
              <w:widowControl w:val="0"/>
              <w:shd w:val="clear" w:color="auto" w:fill="FFFFFF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</w:t>
            </w:r>
            <w:r w:rsidR="0011649C">
              <w:rPr>
                <w:sz w:val="24"/>
                <w:szCs w:val="24"/>
              </w:rPr>
              <w:t>modalità</w:t>
            </w:r>
            <w:r>
              <w:rPr>
                <w:sz w:val="24"/>
                <w:szCs w:val="24"/>
              </w:rPr>
              <w:t xml:space="preserve"> per le verifiche sono quelle applicate dal collegio docenti ovvero:</w:t>
            </w:r>
          </w:p>
          <w:p w:rsidR="00122B2A" w:rsidRDefault="00000000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tenendo conto dei livelli di partenza di ogni singolo alunno</w:t>
            </w:r>
          </w:p>
          <w:p w:rsidR="00122B2A" w:rsidRDefault="00000000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 progressi ottenuti durante l'attivit</w:t>
            </w:r>
            <w:r w:rsidR="0011649C">
              <w:rPr>
                <w:sz w:val="24"/>
                <w:szCs w:val="24"/>
              </w:rPr>
              <w:t xml:space="preserve">à </w:t>
            </w:r>
            <w:r>
              <w:rPr>
                <w:sz w:val="24"/>
                <w:szCs w:val="24"/>
              </w:rPr>
              <w:t>scolastica</w:t>
            </w:r>
          </w:p>
          <w:p w:rsidR="00122B2A" w:rsidRDefault="00000000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dell'interesse e partecipazione dimostrati </w:t>
            </w:r>
          </w:p>
          <w:p w:rsidR="00122B2A" w:rsidRDefault="00000000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dell’impegno</w:t>
            </w:r>
          </w:p>
          <w:p w:rsidR="00122B2A" w:rsidRDefault="00000000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puntualità nelle consegne</w:t>
            </w:r>
          </w:p>
          <w:p w:rsidR="00122B2A" w:rsidRPr="0011649C" w:rsidRDefault="00000000" w:rsidP="0011649C">
            <w:pPr>
              <w:widowControl w:val="0"/>
              <w:shd w:val="clear" w:color="auto" w:fill="FFFFFF"/>
              <w:spacing w:before="240" w:after="240" w:line="240" w:lineRule="auto"/>
              <w:jc w:val="both"/>
              <w:rPr>
                <w:sz w:val="19"/>
                <w:szCs w:val="19"/>
              </w:rPr>
            </w:pPr>
            <w:r>
              <w:rPr>
                <w:sz w:val="24"/>
                <w:szCs w:val="24"/>
              </w:rPr>
              <w:t xml:space="preserve">La programmazione di laboratorio prevede un piano di lavoro piuttosto serrato in cui i ragazzi saranno introdotti ad un argomento e dovranno svilupparlo in un elaborato grafico in un periodo di tempo stimato fra le 5 e le 7 ore (2 massimo 3 lezioni) in base alla </w:t>
            </w:r>
            <w:r w:rsidR="005A16A8">
              <w:rPr>
                <w:sz w:val="24"/>
                <w:szCs w:val="24"/>
              </w:rPr>
              <w:t>complessità</w:t>
            </w:r>
            <w:r>
              <w:rPr>
                <w:sz w:val="24"/>
                <w:szCs w:val="24"/>
              </w:rPr>
              <w:t xml:space="preserve"> prevista. Differente per quanto riguarda progetti più impegnativi e complessi come la realizzazione di opere d’arte per la realizzazione di una mostra. Per la valutazione si fa riferimento alla griglia presente nel PTOF. </w:t>
            </w:r>
          </w:p>
        </w:tc>
      </w:tr>
    </w:tbl>
    <w:p w:rsidR="00122B2A" w:rsidRDefault="00122B2A"/>
    <w:tbl>
      <w:tblPr>
        <w:tblStyle w:val="a5"/>
        <w:tblW w:w="1011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122B2A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B2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CONTENUTI DEL PROGRAMMA EFFETTIVAMENTE SVOLTO</w:t>
            </w:r>
          </w:p>
          <w:p w:rsidR="00122B2A" w:rsidRDefault="00122B2A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122B2A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rPr>
                <w:b/>
                <w:sz w:val="24"/>
                <w:szCs w:val="24"/>
              </w:rPr>
              <w:t>Ed. Civica</w:t>
            </w:r>
            <w:r>
              <w:rPr>
                <w:sz w:val="24"/>
                <w:szCs w:val="24"/>
              </w:rPr>
              <w:t xml:space="preserve">: </w:t>
            </w:r>
            <w:r>
              <w:t>I</w:t>
            </w:r>
            <w:r>
              <w:rPr>
                <w:sz w:val="24"/>
                <w:szCs w:val="24"/>
              </w:rPr>
              <w:t xml:space="preserve">ncontro “IL Possesso non è Amore”, studenti a lezione di non violenza al teatro Tarkovskij di Rimini, incontro dibattito con il sostituto procuratore Davide Ercolani, il tenente Colonnello e Comandante nucleo investigativo dei carabinieri di RIMINI, la vice Dirigente della squadra mobile di RIMINI Anna </w:t>
            </w:r>
            <w:proofErr w:type="spellStart"/>
            <w:r>
              <w:rPr>
                <w:sz w:val="24"/>
                <w:szCs w:val="24"/>
              </w:rPr>
              <w:t>Bisulli</w:t>
            </w:r>
            <w:proofErr w:type="spellEnd"/>
            <w:r>
              <w:rPr>
                <w:sz w:val="24"/>
                <w:szCs w:val="24"/>
              </w:rPr>
              <w:t xml:space="preserve"> e la Presidente dell'associazione “Viva Rimini” Olimpia di Don i relatori del convegno: “il possesso non è amore”.</w:t>
            </w:r>
          </w:p>
          <w:p w:rsidR="00122B2A" w:rsidRPr="0002775E" w:rsidRDefault="00000000" w:rsidP="0002775E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Civica: Incontro Campus di Rimini “La Cura di Aver Cura”.</w:t>
            </w:r>
          </w:p>
          <w:p w:rsidR="00122B2A" w:rsidRPr="0002775E" w:rsidRDefault="00000000" w:rsidP="0002775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PCTO, “Paolo e Francesca”; quadri disegni, incisioni. Il progetto ha permesso di approfondire, attraverso la didattica e il lavoro degli studenti, anche tematiche sociali cruciali come la parità di genere, l’empowerment della donna, le condizioni imposte, i matrimoni combinati, la violenza di genere e quell’atroce tipologia di crimini contro l’umanità che comprende i femminicidi, gli uxoricidi e i delitti d’onore. Si tratta di obiettivi che si inquadrano nel “</w:t>
            </w:r>
            <w:proofErr w:type="spellStart"/>
            <w:r>
              <w:rPr>
                <w:sz w:val="24"/>
                <w:szCs w:val="24"/>
              </w:rPr>
              <w:t>Right</w:t>
            </w:r>
            <w:proofErr w:type="spellEnd"/>
            <w:r>
              <w:rPr>
                <w:sz w:val="24"/>
                <w:szCs w:val="24"/>
              </w:rPr>
              <w:t xml:space="preserve"> to Development” approvato dalle Nazioni Unite riguardo la Pace, i Diritti umani, i valori democratici, la legalità, la Libertà dei Popoli e degli individui contemplati dal progetto internazionale “Anita Fidelis”.</w:t>
            </w:r>
          </w:p>
          <w:p w:rsidR="00122B2A" w:rsidRPr="0002775E" w:rsidRDefault="00000000" w:rsidP="0002775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ragazzi hanno realizzato una mostra collettiva, tra: scultura, fotografia, disegni e incisioni.</w:t>
            </w:r>
          </w:p>
          <w:p w:rsidR="00122B2A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Manichino disegno dal vero come veicolo per le basi del disegno per il modello.</w:t>
            </w:r>
          </w:p>
          <w:p w:rsidR="00122B2A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Proporzioni matematiche e ad unità di misura visiva. </w:t>
            </w:r>
          </w:p>
          <w:p w:rsidR="00122B2A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Analisi delle composizioni con l’individuazione delle componenti strutturali dell’immagine.</w:t>
            </w:r>
          </w:p>
          <w:p w:rsidR="00122B2A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chiaroscuro come tecnica rappresentativa della tridimensionalit</w:t>
            </w:r>
            <w:r w:rsidR="0011649C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. </w:t>
            </w:r>
          </w:p>
          <w:p w:rsidR="00122B2A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Volto, la mimica.</w:t>
            </w:r>
          </w:p>
          <w:p w:rsidR="00122B2A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Anatomia, muscoli e articolazioni.</w:t>
            </w:r>
          </w:p>
          <w:p w:rsidR="00122B2A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Schizzi preparatori sul corpo umano.</w:t>
            </w:r>
          </w:p>
          <w:p w:rsidR="00122B2A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modello, disegni dal vero (9 ore).</w:t>
            </w:r>
          </w:p>
          <w:p w:rsidR="00122B2A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Spiegazione e creazione di incisioni (la stampa come multiplo e protagonista della mostra).</w:t>
            </w:r>
          </w:p>
          <w:p w:rsidR="00122B2A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Mostra a Forlì: “Il Ritratto dell’Artista”.</w:t>
            </w:r>
          </w:p>
          <w:p w:rsidR="00122B2A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Disegno dal vero</w:t>
            </w:r>
            <w:r w:rsidR="0011649C">
              <w:rPr>
                <w:sz w:val="24"/>
                <w:szCs w:val="24"/>
              </w:rPr>
              <w:t>, acquerelli e tecnica mista</w:t>
            </w:r>
            <w:r>
              <w:rPr>
                <w:sz w:val="24"/>
                <w:szCs w:val="24"/>
              </w:rPr>
              <w:t>: “Il Ponte di Tiberio”.</w:t>
            </w:r>
          </w:p>
          <w:p w:rsidR="00122B2A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Lavoro materico sul mare, incisione con flessibile </w:t>
            </w:r>
            <w:r w:rsidR="0011649C">
              <w:rPr>
                <w:sz w:val="24"/>
                <w:szCs w:val="24"/>
              </w:rPr>
              <w:t xml:space="preserve">chirurgico </w:t>
            </w:r>
            <w:r>
              <w:rPr>
                <w:sz w:val="24"/>
                <w:szCs w:val="24"/>
              </w:rPr>
              <w:t>(lavoro non ultimato, per mancanza di tempo), progetto in collaborazione con altre classi (mostra finale).</w:t>
            </w:r>
          </w:p>
          <w:p w:rsidR="0011649C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Strumenti per la pittura a olio, approccio alla pittura a olio, scelta dell’elaborato, dipinto su tela, (compito da ultimare durante le vacanze estive).</w:t>
            </w:r>
          </w:p>
          <w:p w:rsidR="0011649C" w:rsidRDefault="0011649C" w:rsidP="0011649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:rsidR="00122B2A" w:rsidRPr="005A16A8" w:rsidRDefault="0011649C" w:rsidP="005A16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classe non è riuscita a causa di numerose ore di assenza (27 ore) a portare a termine alcuni progetti.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2775E" w:rsidRDefault="0002775E"/>
    <w:tbl>
      <w:tblPr>
        <w:tblStyle w:val="a6"/>
        <w:tblW w:w="1011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122B2A" w:rsidTr="005A16A8">
        <w:trPr>
          <w:trHeight w:val="1630"/>
        </w:trPr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B2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INDICAZIONI PER IL RECUPERO DEL DEBITO E/O RAFFORZAMENTO</w:t>
            </w:r>
          </w:p>
          <w:p w:rsidR="00122B2A" w:rsidRDefault="00000000" w:rsidP="0011649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122B2A" w:rsidRDefault="00000000" w:rsidP="005A16A8">
            <w:pPr>
              <w:widowControl w:val="0"/>
              <w:shd w:val="clear" w:color="auto" w:fill="FFFFFF"/>
              <w:spacing w:before="240" w:after="240" w:line="240" w:lineRule="auto"/>
              <w:rPr>
                <w:b/>
              </w:rPr>
            </w:pPr>
            <w:r>
              <w:rPr>
                <w:sz w:val="24"/>
                <w:szCs w:val="24"/>
              </w:rPr>
              <w:t xml:space="preserve">Eventuali </w:t>
            </w:r>
            <w:r w:rsidR="0011649C">
              <w:rPr>
                <w:sz w:val="24"/>
                <w:szCs w:val="24"/>
              </w:rPr>
              <w:t>attività</w:t>
            </w:r>
            <w:r>
              <w:rPr>
                <w:sz w:val="24"/>
                <w:szCs w:val="24"/>
              </w:rPr>
              <w:t xml:space="preserve"> di recupero verranno fatte in itinere e, se necessario, anche fuori dalle ore curriculari</w:t>
            </w:r>
            <w:r w:rsidR="005A16A8">
              <w:rPr>
                <w:sz w:val="24"/>
                <w:szCs w:val="24"/>
              </w:rPr>
              <w:t>.</w:t>
            </w:r>
          </w:p>
        </w:tc>
      </w:tr>
    </w:tbl>
    <w:p w:rsidR="00122B2A" w:rsidRDefault="00122B2A"/>
    <w:p w:rsidR="005A16A8" w:rsidRDefault="0011649C">
      <w:r>
        <w:t xml:space="preserve">Prof.ssa Silvia Brandi  </w:t>
      </w:r>
    </w:p>
    <w:p w:rsidR="00122B2A" w:rsidRDefault="0011649C">
      <w:r>
        <w:t xml:space="preserve">                                               </w:t>
      </w:r>
      <w:r w:rsidR="005A16A8">
        <w:t xml:space="preserve">                                              </w:t>
      </w:r>
      <w:r>
        <w:t xml:space="preserve">Alunni: </w:t>
      </w:r>
    </w:p>
    <w:p w:rsidR="00122B2A" w:rsidRDefault="005A16A8">
      <w:r>
        <w:t>Rimini, 2 giugno 2025</w:t>
      </w:r>
    </w:p>
    <w:sectPr w:rsidR="00122B2A" w:rsidSect="005A16A8">
      <w:footerReference w:type="even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02D7" w:rsidRDefault="00F502D7" w:rsidP="005A16A8">
      <w:pPr>
        <w:spacing w:line="240" w:lineRule="auto"/>
      </w:pPr>
      <w:r>
        <w:separator/>
      </w:r>
    </w:p>
  </w:endnote>
  <w:endnote w:type="continuationSeparator" w:id="0">
    <w:p w:rsidR="00F502D7" w:rsidRDefault="00F502D7" w:rsidP="005A1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8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8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502669581"/>
      <w:docPartObj>
        <w:docPartGallery w:val="Page Numbers (Bottom of Page)"/>
        <w:docPartUnique/>
      </w:docPartObj>
    </w:sdtPr>
    <w:sdtContent>
      <w:p w:rsidR="005A16A8" w:rsidRDefault="005A16A8" w:rsidP="005A16A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A16A8" w:rsidRDefault="005A16A8" w:rsidP="005A16A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45518345"/>
      <w:docPartObj>
        <w:docPartGallery w:val="Page Numbers (Bottom of Page)"/>
        <w:docPartUnique/>
      </w:docPartObj>
    </w:sdtPr>
    <w:sdtContent>
      <w:p w:rsidR="005A16A8" w:rsidRDefault="005A16A8" w:rsidP="005A16A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5A16A8" w:rsidRDefault="005A16A8" w:rsidP="005A16A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02D7" w:rsidRDefault="00F502D7" w:rsidP="005A16A8">
      <w:pPr>
        <w:spacing w:line="240" w:lineRule="auto"/>
      </w:pPr>
      <w:r>
        <w:separator/>
      </w:r>
    </w:p>
  </w:footnote>
  <w:footnote w:type="continuationSeparator" w:id="0">
    <w:p w:rsidR="00F502D7" w:rsidRDefault="00F502D7" w:rsidP="005A16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4642"/>
    <w:multiLevelType w:val="multilevel"/>
    <w:tmpl w:val="45F66C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3D14C8"/>
    <w:multiLevelType w:val="multilevel"/>
    <w:tmpl w:val="C7C41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3C597F"/>
    <w:multiLevelType w:val="multilevel"/>
    <w:tmpl w:val="4734E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C91C3A"/>
    <w:multiLevelType w:val="multilevel"/>
    <w:tmpl w:val="248EE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F0722B"/>
    <w:multiLevelType w:val="multilevel"/>
    <w:tmpl w:val="3EAEF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E07D9B"/>
    <w:multiLevelType w:val="multilevel"/>
    <w:tmpl w:val="D30AA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58031781">
    <w:abstractNumId w:val="2"/>
  </w:num>
  <w:num w:numId="2" w16cid:durableId="642000410">
    <w:abstractNumId w:val="0"/>
  </w:num>
  <w:num w:numId="3" w16cid:durableId="932128671">
    <w:abstractNumId w:val="4"/>
  </w:num>
  <w:num w:numId="4" w16cid:durableId="1627656578">
    <w:abstractNumId w:val="5"/>
  </w:num>
  <w:num w:numId="5" w16cid:durableId="1836526375">
    <w:abstractNumId w:val="1"/>
  </w:num>
  <w:num w:numId="6" w16cid:durableId="1779061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2A"/>
    <w:rsid w:val="0002775E"/>
    <w:rsid w:val="0011649C"/>
    <w:rsid w:val="00122B2A"/>
    <w:rsid w:val="005A16A8"/>
    <w:rsid w:val="006C698A"/>
    <w:rsid w:val="007279D1"/>
    <w:rsid w:val="00C10390"/>
    <w:rsid w:val="00D74819"/>
    <w:rsid w:val="00DB3536"/>
    <w:rsid w:val="00F5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28ADF8"/>
  <w15:docId w15:val="{46C21EFE-939D-9D45-B396-EE962F1A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5A16A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6A8"/>
  </w:style>
  <w:style w:type="character" w:styleId="Numeropagina">
    <w:name w:val="page number"/>
    <w:basedOn w:val="Carpredefinitoparagrafo"/>
    <w:uiPriority w:val="99"/>
    <w:semiHidden/>
    <w:unhideWhenUsed/>
    <w:rsid w:val="005A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nps05000c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nps05000c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Brandi</cp:lastModifiedBy>
  <cp:revision>3</cp:revision>
  <cp:lastPrinted>2025-06-05T18:42:00Z</cp:lastPrinted>
  <dcterms:created xsi:type="dcterms:W3CDTF">2025-06-05T18:43:00Z</dcterms:created>
  <dcterms:modified xsi:type="dcterms:W3CDTF">2025-06-05T18:43:00Z</dcterms:modified>
</cp:coreProperties>
</file>